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610"/>
        </w:tabs>
        <w:ind w:firstLine="103" w:firstLineChars="49"/>
        <w:rPr>
          <w:b/>
        </w:rPr>
      </w:pPr>
    </w:p>
    <w:p>
      <w:pPr>
        <w:tabs>
          <w:tab w:val="left" w:pos="8610"/>
        </w:tabs>
        <w:ind w:firstLine="103" w:firstLineChars="49"/>
        <w:rPr>
          <w:b/>
        </w:rPr>
      </w:pPr>
    </w:p>
    <w:p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o:spt="1" style="position:absolute;left:0pt;margin-left:-151.35pt;margin-top:5.55pt;height:728.65pt;width:118.4pt;z-index:251659264;mso-width-relative:page;mso-height-relative:page;" o:preferrelative="t" stroked="f" coordsize="21600,21600">
            <v:path/>
            <v:fill focussize="0,0"/>
            <v:stroke on="f"/>
            <v:imagedata o:title=""/>
            <o:lock v:ext="edit"/>
            <v:textbox style="layout-flow:vertical;mso-layout-flow-alt:bottom-to-top;">
              <w:txbxContent>
                <w:p>
                  <w:r>
                    <w:rPr>
                      <w:rFonts w:hint="eastAsia"/>
                    </w:rPr>
                    <w:t xml:space="preserve"> </w:t>
                  </w:r>
                  <w:r>
                    <w:pict>
                      <v:shape id="_x0000_i1025" o:spt="75" type="#_x0000_t75" style="height:687pt;width:69pt;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  <w:p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hint="eastAsia" w:ascii="宋体" w:hAnsi="宋体"/>
                      <w:b/>
                      <w:szCs w:val="21"/>
                    </w:rPr>
                    <w:t>（装订线外请不要答题）</w:t>
                  </w:r>
                </w:p>
                <w:p/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t xml:space="preserve">   广州南洋理工职业学院成人教育2023级第一学期期末考试</w:t>
      </w:r>
    </w:p>
    <w:p>
      <w:pPr>
        <w:ind w:firstLine="165" w:firstLineChars="49"/>
        <w:rPr>
          <w:rFonts w:ascii="黑体" w:eastAsia="黑体"/>
          <w:b/>
          <w:w w:val="120"/>
          <w:sz w:val="28"/>
          <w:szCs w:val="28"/>
        </w:rPr>
      </w:pPr>
      <w:r>
        <w:rPr>
          <w:rFonts w:hint="eastAsia" w:ascii="黑体" w:eastAsia="黑体"/>
          <w:b/>
          <w:w w:val="120"/>
          <w:sz w:val="28"/>
          <w:szCs w:val="28"/>
        </w:rPr>
        <w:t xml:space="preserve">          </w:t>
      </w:r>
      <w:r>
        <w:rPr>
          <w:rFonts w:hint="eastAsia" w:ascii="黑体" w:eastAsia="黑体"/>
          <w:b/>
          <w:w w:val="120"/>
          <w:sz w:val="28"/>
          <w:szCs w:val="28"/>
          <w:u w:val="single"/>
        </w:rPr>
        <w:t>《机械基础》</w:t>
      </w:r>
      <w:r>
        <w:rPr>
          <w:rFonts w:hint="eastAsia" w:ascii="黑体" w:eastAsia="黑体"/>
          <w:b/>
          <w:sz w:val="30"/>
          <w:szCs w:val="30"/>
          <w:u w:val="single"/>
        </w:rPr>
        <w:t xml:space="preserve"> </w:t>
      </w:r>
      <w:r>
        <w:rPr>
          <w:rFonts w:hint="eastAsia" w:ascii="黑体" w:eastAsia="黑体"/>
          <w:b/>
          <w:sz w:val="30"/>
          <w:szCs w:val="30"/>
        </w:rPr>
        <w:t xml:space="preserve"> A卷</w:t>
      </w:r>
    </w:p>
    <w:p>
      <w:pPr>
        <w:ind w:firstLine="103" w:firstLineChars="49"/>
      </w:pPr>
      <w:r>
        <w:rPr>
          <w:rFonts w:hint="eastAsia"/>
          <w:b/>
        </w:rPr>
        <w:t>注意事项：</w:t>
      </w:r>
      <w:r>
        <w:rPr>
          <w:rFonts w:hint="eastAsia"/>
        </w:rPr>
        <w:t>1.所有答案请直接答在试卷上；</w:t>
      </w:r>
    </w:p>
    <w:p>
      <w:r>
        <w:rPr>
          <w:rFonts w:hint="eastAsia"/>
        </w:rPr>
        <w:t xml:space="preserve">           2.考前请将密封线内容填写清楚；</w:t>
      </w:r>
    </w:p>
    <w:p>
      <w:r>
        <w:rPr>
          <w:rFonts w:hint="eastAsia"/>
        </w:rPr>
        <w:t xml:space="preserve">           3.考试形式：闭卷</w:t>
      </w:r>
    </w:p>
    <w:tbl>
      <w:tblPr>
        <w:tblStyle w:val="10"/>
        <w:tblpPr w:leftFromText="180" w:rightFromText="180" w:vertAnchor="text" w:horzAnchor="page" w:tblpX="4539" w:tblpY="88"/>
        <w:tblOverlap w:val="never"/>
        <w:tblW w:w="62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893"/>
        <w:gridCol w:w="911"/>
        <w:gridCol w:w="923"/>
        <w:gridCol w:w="974"/>
        <w:gridCol w:w="1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 xml:space="preserve">                      </w:t>
      </w:r>
    </w:p>
    <w:p>
      <w:pPr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一、单项选择（下列选项中只有一个答案是最准确的。每小题2分，共30分）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ascii="宋体" w:hAnsi="宋体" w:cs="宋体"/>
          <w:sz w:val="24"/>
        </w:rPr>
        <w:t>不属于化学热处理的是（）。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A. 渗碳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渗硼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氮化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调质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</w:t>
      </w:r>
      <w:r>
        <w:rPr>
          <w:rFonts w:ascii="宋体" w:hAnsi="宋体" w:cs="宋体"/>
          <w:sz w:val="24"/>
        </w:rPr>
        <w:t>球墨铸铁牌号QT400-15中的两组数字分别表示（）。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强度和硬度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B. 强度和塑性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强度和韧性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硬度和塑性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ascii="宋体" w:hAnsi="宋体" w:cs="宋体"/>
          <w:sz w:val="24"/>
        </w:rPr>
        <w:t>疲劳试验时，实验承受的载荷为（）。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静载荷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B. 冲击载荷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交变载荷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不变载荷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</w:t>
      </w:r>
      <w:r>
        <w:rPr>
          <w:rFonts w:ascii="宋体" w:hAnsi="宋体" w:cs="宋体"/>
          <w:sz w:val="24"/>
        </w:rPr>
        <w:t>在普通黄铜中加入下列哪种合金元素，能增加黄铜的强度和硬度（）。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A. 锡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锰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硅</w:t>
      </w:r>
    </w:p>
    <w:p>
      <w:pPr>
        <w:spacing w:line="360" w:lineRule="auto"/>
      </w:pPr>
      <w:r>
        <w:rPr>
          <w:rFonts w:ascii="宋体" w:hAnsi="宋体" w:cs="宋体"/>
          <w:sz w:val="24"/>
        </w:rPr>
        <w:t>D. 铅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</w:t>
      </w:r>
      <w:r>
        <w:rPr>
          <w:rFonts w:ascii="宋体" w:hAnsi="宋体" w:cs="宋体"/>
          <w:sz w:val="24"/>
        </w:rPr>
        <w:t>金属材料抵抗塑性变形或断裂的能力称为（）。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塑性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硬度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C. 强度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韧性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6、</w:t>
      </w:r>
      <w:r>
        <w:rPr>
          <w:rFonts w:ascii="宋体" w:hAnsi="宋体" w:cs="宋体"/>
          <w:sz w:val="24"/>
        </w:rPr>
        <w:t>钢的回火处理是在()。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退火后进行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正火后进行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C. 淬火后进行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都可以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7、</w:t>
      </w:r>
      <w:r>
        <w:rPr>
          <w:rFonts w:ascii="宋体" w:hAnsi="宋体" w:cs="宋体"/>
          <w:sz w:val="24"/>
        </w:rPr>
        <w:t>45钢退火与正火后强度关系是（）。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退火＞正火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B. 退火＜正火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退火=正火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都不是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8、</w:t>
      </w:r>
      <w:r>
        <w:rPr>
          <w:rFonts w:ascii="宋体" w:hAnsi="宋体" w:cs="宋体"/>
          <w:sz w:val="24"/>
        </w:rPr>
        <w:t>金属的（）越好，其锻造性能就越好。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硬度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B. 塑性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弹性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强度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9、</w:t>
      </w:r>
      <w:r>
        <w:rPr>
          <w:rFonts w:ascii="宋体" w:hAnsi="宋体" w:cs="宋体"/>
          <w:sz w:val="24"/>
        </w:rPr>
        <w:t>作拉伸实验时，试样承受的载荷为（）。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A. 静载荷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冲击载荷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交变载荷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不确定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10、</w:t>
      </w:r>
      <w:r>
        <w:rPr>
          <w:rFonts w:ascii="宋体" w:hAnsi="宋体" w:cs="宋体"/>
          <w:sz w:val="24"/>
        </w:rPr>
        <w:t>拉伸试验时，试样拉断前能承受的最大标拉应力称为材料的（）。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A、</w:t>
      </w:r>
      <w:r>
        <w:rPr>
          <w:rFonts w:ascii="宋体" w:hAnsi="宋体" w:cs="宋体"/>
          <w:sz w:val="24"/>
        </w:rPr>
        <w:t>屈服点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B. 抗拉强度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弹性极限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刚度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11、</w:t>
      </w:r>
      <w:r>
        <w:rPr>
          <w:rFonts w:ascii="宋体" w:hAnsi="宋体" w:cs="宋体"/>
          <w:sz w:val="24"/>
        </w:rPr>
        <w:t>用拉伸试验可测定材料的（）性能指标。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A. 强度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硬度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塑性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韧性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12、</w:t>
      </w:r>
      <w:r>
        <w:rPr>
          <w:rFonts w:ascii="宋体" w:hAnsi="宋体" w:cs="宋体"/>
          <w:sz w:val="24"/>
        </w:rPr>
        <w:t>从灰铸铁的牌号可以看出它的（）指标。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A. 硬度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韧性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塑性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D. 强度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13、</w:t>
      </w:r>
      <w:r>
        <w:rPr>
          <w:rFonts w:ascii="宋体" w:hAnsi="宋体" w:cs="宋体"/>
          <w:sz w:val="24"/>
        </w:rPr>
        <w:t>合金钢淬火冷却时，常采用的冷却介质是（）。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A. 矿物油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水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10%盐水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10%碱水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14、</w:t>
      </w:r>
      <w:r>
        <w:rPr>
          <w:rFonts w:ascii="宋体" w:hAnsi="宋体" w:cs="宋体"/>
          <w:sz w:val="24"/>
        </w:rPr>
        <w:t>H80牌号表示该材料为（）。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A. 普通黄铜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特殊黄铜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青铜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白铜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15、</w:t>
      </w:r>
      <w:r>
        <w:rPr>
          <w:rFonts w:ascii="宋体" w:hAnsi="宋体" w:cs="宋体"/>
          <w:sz w:val="24"/>
        </w:rPr>
        <w:t>切削加工困难，基本上在铸态下使用的钢是（）。</w:t>
      </w:r>
    </w:p>
    <w:p>
      <w:pPr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A. 高速钢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B. 耐热钢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C. 耐磨钢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D. 不锈钢</w:t>
      </w: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二、填空题（每小题2分，共20分）</w:t>
      </w:r>
    </w:p>
    <w:p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高速切削刀具选用_</w:t>
      </w:r>
      <w:r>
        <w:rPr>
          <w:rFonts w:hint="eastAsia" w:ascii="宋体" w:hAnsi="宋体" w:cs="宋体"/>
          <w:color w:val="FF0000"/>
          <w:sz w:val="24"/>
        </w:rPr>
        <w:t>W18Cr4V 高速钢</w:t>
      </w:r>
      <w:r>
        <w:rPr>
          <w:rFonts w:ascii="宋体" w:hAnsi="宋体" w:cs="宋体"/>
          <w:sz w:val="24"/>
        </w:rPr>
        <w:t>__。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截平面倾斜于圆柱的轴线，截平面与圆柱的交线是_</w:t>
      </w:r>
      <w:r>
        <w:rPr>
          <w:rFonts w:hint="eastAsia" w:ascii="宋体" w:hAnsi="宋体" w:cs="宋体"/>
          <w:color w:val="FF0000"/>
          <w:sz w:val="24"/>
        </w:rPr>
        <w:t>椭圆</w:t>
      </w:r>
      <w:r>
        <w:rPr>
          <w:rFonts w:ascii="宋体" w:hAnsi="宋体" w:cs="宋体"/>
          <w:sz w:val="24"/>
        </w:rPr>
        <w:t>_。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耐腐蚀性不属于__</w:t>
      </w:r>
      <w:r>
        <w:rPr>
          <w:rFonts w:hint="eastAsia" w:ascii="宋体" w:hAnsi="宋体" w:cs="宋体"/>
          <w:color w:val="FF0000"/>
          <w:sz w:val="24"/>
        </w:rPr>
        <w:t>钢材性能</w:t>
      </w:r>
      <w:r>
        <w:rPr>
          <w:rFonts w:ascii="宋体" w:hAnsi="宋体" w:cs="宋体"/>
          <w:sz w:val="24"/>
        </w:rPr>
        <w:t>__的指标。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剪力的单位是N，弯矩的单位是_</w:t>
      </w:r>
      <w:r>
        <w:rPr>
          <w:rFonts w:hint="eastAsia" w:ascii="宋体" w:hAnsi="宋体" w:cs="宋体"/>
          <w:color w:val="FF0000"/>
          <w:sz w:val="24"/>
        </w:rPr>
        <w:t>N.m</w:t>
      </w:r>
      <w:r>
        <w:rPr>
          <w:rFonts w:ascii="宋体" w:hAnsi="宋体" w:cs="宋体"/>
          <w:sz w:val="24"/>
        </w:rPr>
        <w:t>_。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机械制图中图纸幅面代号A3的图框尺寸是_</w:t>
      </w:r>
      <w:r>
        <w:rPr>
          <w:rFonts w:hint="eastAsia" w:ascii="宋体" w:hAnsi="宋体" w:cs="宋体"/>
          <w:color w:val="FF0000"/>
          <w:sz w:val="24"/>
        </w:rPr>
        <w:t>420mm×297mm</w:t>
      </w:r>
      <w:r>
        <w:rPr>
          <w:rFonts w:ascii="宋体" w:hAnsi="宋体" w:cs="宋体"/>
          <w:sz w:val="24"/>
        </w:rPr>
        <w:t>_。</w:t>
      </w:r>
    </w:p>
    <w:p>
      <w:pPr>
        <w:numPr>
          <w:ilvl w:val="0"/>
          <w:numId w:val="1"/>
        </w:numPr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工件弯曲后__</w:t>
      </w:r>
      <w:r>
        <w:rPr>
          <w:rFonts w:hint="eastAsia" w:ascii="宋体" w:hAnsi="宋体" w:cs="宋体"/>
          <w:color w:val="FF0000"/>
          <w:sz w:val="24"/>
        </w:rPr>
        <w:t>中性层</w:t>
      </w:r>
      <w:r>
        <w:rPr>
          <w:rFonts w:ascii="宋体" w:hAnsi="宋体" w:cs="宋体"/>
          <w:sz w:val="24"/>
        </w:rPr>
        <w:t>__长度不变。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滚动轴承基本结构主要由_</w:t>
      </w:r>
      <w:r>
        <w:rPr>
          <w:rFonts w:hint="eastAsia" w:ascii="宋体" w:hAnsi="宋体" w:cs="宋体"/>
          <w:color w:val="FF0000"/>
          <w:sz w:val="24"/>
        </w:rPr>
        <w:t>内圈</w:t>
      </w:r>
      <w:r>
        <w:rPr>
          <w:rFonts w:hint="eastAsia" w:ascii="宋体" w:hAnsi="宋体" w:cs="宋体"/>
          <w:color w:val="FF0000"/>
          <w:sz w:val="24"/>
          <w:lang w:eastAsia="zh-CN"/>
        </w:rPr>
        <w:t>、</w:t>
      </w:r>
      <w:r>
        <w:rPr>
          <w:rFonts w:hint="eastAsia" w:ascii="宋体" w:hAnsi="宋体" w:cs="宋体"/>
          <w:color w:val="FF0000"/>
          <w:sz w:val="24"/>
        </w:rPr>
        <w:t>外圈</w:t>
      </w:r>
      <w:r>
        <w:rPr>
          <w:rFonts w:hint="eastAsia" w:ascii="宋体" w:hAnsi="宋体" w:cs="宋体"/>
          <w:color w:val="FF0000"/>
          <w:sz w:val="24"/>
          <w:lang w:eastAsia="zh-CN"/>
        </w:rPr>
        <w:t>、</w:t>
      </w:r>
      <w:r>
        <w:rPr>
          <w:rFonts w:hint="eastAsia" w:ascii="宋体" w:hAnsi="宋体" w:cs="宋体"/>
          <w:color w:val="FF0000"/>
          <w:sz w:val="24"/>
        </w:rPr>
        <w:t>滚动体</w:t>
      </w:r>
      <w:r>
        <w:rPr>
          <w:rFonts w:hint="eastAsia" w:ascii="宋体" w:hAnsi="宋体" w:cs="宋体"/>
          <w:color w:val="FF0000"/>
          <w:sz w:val="24"/>
          <w:lang w:eastAsia="zh-CN"/>
        </w:rPr>
        <w:t>、保持架</w:t>
      </w:r>
      <w:r>
        <w:rPr>
          <w:rFonts w:ascii="宋体" w:hAnsi="宋体" w:cs="宋体"/>
          <w:sz w:val="24"/>
        </w:rPr>
        <w:t>__组成。</w:t>
      </w:r>
    </w:p>
    <w:p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液压泵的工作压力决定于_</w:t>
      </w:r>
      <w:r>
        <w:rPr>
          <w:rFonts w:hint="eastAsia" w:ascii="宋体" w:hAnsi="宋体" w:cs="宋体"/>
          <w:color w:val="FF0000"/>
          <w:sz w:val="24"/>
        </w:rPr>
        <w:t>负载</w:t>
      </w:r>
      <w:r>
        <w:rPr>
          <w:rFonts w:ascii="宋体" w:hAnsi="宋体" w:cs="宋体"/>
          <w:sz w:val="24"/>
        </w:rPr>
        <w:t>_。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对于轻载、高速的轴承，则应选用粘度_</w:t>
      </w:r>
      <w:r>
        <w:rPr>
          <w:rFonts w:hint="eastAsia" w:ascii="宋体" w:hAnsi="宋体" w:cs="宋体"/>
          <w:color w:val="FF0000"/>
          <w:sz w:val="24"/>
        </w:rPr>
        <w:t>低</w:t>
      </w:r>
      <w:r>
        <w:rPr>
          <w:rFonts w:ascii="宋体" w:hAnsi="宋体" w:cs="宋体"/>
          <w:sz w:val="24"/>
        </w:rPr>
        <w:t>__的润滑油。</w:t>
      </w:r>
    </w:p>
    <w:p>
      <w:pPr>
        <w:numPr>
          <w:ilvl w:val="0"/>
          <w:numId w:val="1"/>
        </w:numPr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图决定机器使用寿命的主要因素是_</w:t>
      </w:r>
      <w:r>
        <w:rPr>
          <w:rFonts w:hint="eastAsia" w:ascii="宋体" w:hAnsi="宋体" w:cs="宋体"/>
          <w:color w:val="FF0000"/>
          <w:sz w:val="24"/>
        </w:rPr>
        <w:t>磨损</w:t>
      </w:r>
      <w:r>
        <w:rPr>
          <w:rFonts w:ascii="宋体" w:hAnsi="宋体" w:cs="宋体"/>
          <w:sz w:val="24"/>
        </w:rPr>
        <w:t>_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三、判断题（每小题2分，共20分）</w:t>
      </w:r>
    </w:p>
    <w:p>
      <w:pPr>
        <w:spacing w:line="360" w:lineRule="auto"/>
        <w:rPr>
          <w:rFonts w:ascii="宋体" w:hAnsi="宋体" w:cs="宋体"/>
          <w:b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ascii="宋体" w:hAnsi="宋体" w:cs="宋体"/>
          <w:sz w:val="24"/>
        </w:rPr>
        <w:t>感应加热表面淬火频率越高，淬硬层越深。</w:t>
      </w:r>
      <w:r>
        <w:rPr>
          <w:rFonts w:hint="eastAsia" w:ascii="宋体" w:hAnsi="宋体" w:cs="宋体"/>
          <w:sz w:val="24"/>
        </w:rPr>
        <w:t xml:space="preserve">                     （ 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X</w:t>
      </w:r>
      <w:r>
        <w:rPr>
          <w:rFonts w:hint="eastAsia" w:ascii="宋体" w:hAnsi="宋体" w:cs="宋体"/>
          <w:sz w:val="24"/>
        </w:rPr>
        <w:t xml:space="preserve"> 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r>
        <w:rPr>
          <w:rFonts w:hint="eastAsia" w:ascii="宋体" w:hAnsi="宋体" w:cs="宋体"/>
          <w:sz w:val="24"/>
        </w:rPr>
        <w:t>2、</w:t>
      </w:r>
      <w:r>
        <w:rPr>
          <w:rFonts w:ascii="宋体" w:hAnsi="宋体" w:cs="宋体"/>
          <w:sz w:val="24"/>
        </w:rPr>
        <w:t>在相同强度条件下，合金钢要比碳钢的回火温度高。</w:t>
      </w:r>
      <w:r>
        <w:rPr>
          <w:rFonts w:hint="eastAsia" w:ascii="宋体" w:hAnsi="宋体" w:cs="宋体"/>
          <w:sz w:val="24"/>
        </w:rPr>
        <w:t xml:space="preserve">             （ 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V</w:t>
      </w:r>
      <w:r>
        <w:rPr>
          <w:rFonts w:hint="eastAsia" w:ascii="宋体" w:hAnsi="宋体" w:cs="宋体"/>
          <w:sz w:val="24"/>
        </w:rPr>
        <w:t xml:space="preserve"> ）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ascii="宋体" w:hAnsi="宋体" w:cs="宋体"/>
          <w:sz w:val="24"/>
        </w:rPr>
        <w:t>机械零件所受的力小于屈服点时可能发生断裂。</w:t>
      </w:r>
      <w:r>
        <w:rPr>
          <w:rFonts w:hint="eastAsia" w:ascii="宋体" w:hAnsi="宋体" w:cs="宋体"/>
          <w:sz w:val="24"/>
        </w:rPr>
        <w:t xml:space="preserve">     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（ 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X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）</w:t>
      </w:r>
    </w:p>
    <w:p/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</w:t>
      </w:r>
      <w:r>
        <w:rPr>
          <w:rFonts w:ascii="宋体" w:hAnsi="宋体" w:cs="宋体"/>
          <w:sz w:val="24"/>
        </w:rPr>
        <w:t>蜗杆的中圆直径一定时，模数越大，直径系数越小。</w:t>
      </w:r>
      <w:r>
        <w:rPr>
          <w:rFonts w:hint="eastAsia" w:ascii="宋体" w:hAnsi="宋体" w:cs="宋体"/>
          <w:sz w:val="24"/>
        </w:rPr>
        <w:t xml:space="preserve">             </w:t>
      </w:r>
      <w:r>
        <w:rPr>
          <w:rFonts w:ascii="宋体" w:hAnsi="宋体" w:cs="宋体"/>
          <w:sz w:val="24"/>
        </w:rPr>
        <w:t xml:space="preserve">（ 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V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）</w:t>
      </w:r>
      <w:r>
        <w:rPr>
          <w:rFonts w:hint="eastAsia" w:ascii="宋体" w:hAnsi="宋体" w:cs="宋体"/>
          <w:sz w:val="24"/>
        </w:rPr>
        <w:t xml:space="preserve">   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</w:t>
      </w:r>
      <w:r>
        <w:rPr>
          <w:rFonts w:ascii="宋体" w:hAnsi="宋体" w:cs="宋体"/>
          <w:sz w:val="24"/>
        </w:rPr>
        <w:t>合金钢回火稳定性比碳素钢好。</w:t>
      </w:r>
      <w:r>
        <w:rPr>
          <w:rFonts w:hint="eastAsia" w:ascii="宋体" w:hAnsi="宋体" w:cs="宋体"/>
          <w:sz w:val="24"/>
        </w:rPr>
        <w:t xml:space="preserve">                               （ 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V</w:t>
      </w:r>
      <w:r>
        <w:rPr>
          <w:rFonts w:hint="eastAsia" w:ascii="宋体" w:hAnsi="宋体" w:cs="宋体"/>
          <w:sz w:val="24"/>
        </w:rPr>
        <w:t xml:space="preserve"> ）</w:t>
      </w:r>
    </w:p>
    <w:p>
      <w:pPr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6、</w:t>
      </w:r>
      <w:r>
        <w:rPr>
          <w:rFonts w:ascii="宋体" w:hAnsi="宋体" w:cs="宋体"/>
          <w:sz w:val="24"/>
        </w:rPr>
        <w:t>钢中合金元素含量越多，则淬火后钢的硬度越高。</w:t>
      </w:r>
      <w:r>
        <w:rPr>
          <w:rFonts w:hint="eastAsia" w:ascii="宋体" w:hAnsi="宋体" w:cs="宋体"/>
          <w:sz w:val="24"/>
        </w:rPr>
        <w:t xml:space="preserve">               （ 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X</w:t>
      </w:r>
      <w:r>
        <w:rPr>
          <w:rFonts w:hint="eastAsia" w:ascii="宋体" w:hAnsi="宋体" w:cs="宋体"/>
          <w:sz w:val="24"/>
        </w:rPr>
        <w:t xml:space="preserve"> 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7、</w:t>
      </w:r>
      <w:r>
        <w:rPr>
          <w:rFonts w:ascii="宋体" w:hAnsi="宋体" w:cs="宋体"/>
          <w:sz w:val="24"/>
        </w:rPr>
        <w:t>退火、正火、淬火和回火属于普通热处理。</w:t>
      </w:r>
      <w:r>
        <w:rPr>
          <w:rFonts w:hint="eastAsia" w:ascii="宋体" w:hAnsi="宋体" w:cs="宋体"/>
          <w:sz w:val="24"/>
        </w:rPr>
        <w:t xml:space="preserve">                     （ 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V</w:t>
      </w:r>
      <w:r>
        <w:rPr>
          <w:rFonts w:hint="eastAsia" w:ascii="宋体" w:hAnsi="宋体" w:cs="宋体"/>
          <w:sz w:val="24"/>
        </w:rPr>
        <w:t xml:space="preserve"> 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8、</w:t>
      </w:r>
      <w:r>
        <w:rPr>
          <w:rFonts w:ascii="宋体" w:hAnsi="宋体" w:cs="宋体"/>
          <w:sz w:val="24"/>
        </w:rPr>
        <w:t>一般来说，材料的硬度越高，耐磨性越好。</w:t>
      </w:r>
      <w:r>
        <w:rPr>
          <w:rFonts w:hint="eastAsia" w:ascii="宋体" w:hAnsi="宋体" w:cs="宋体"/>
          <w:sz w:val="24"/>
        </w:rPr>
        <w:t xml:space="preserve">                     （ 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V</w:t>
      </w:r>
      <w:r>
        <w:rPr>
          <w:rFonts w:hint="eastAsia" w:ascii="宋体" w:hAnsi="宋体" w:cs="宋体"/>
          <w:sz w:val="24"/>
        </w:rPr>
        <w:t xml:space="preserve"> 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9、</w:t>
      </w:r>
      <w:r>
        <w:rPr>
          <w:rFonts w:ascii="宋体" w:hAnsi="宋体" w:cs="宋体"/>
          <w:sz w:val="24"/>
        </w:rPr>
        <w:t>淬火钢进行回火最主要目的是减少或消除内应力。</w:t>
      </w:r>
      <w:r>
        <w:rPr>
          <w:rFonts w:hint="eastAsia" w:ascii="宋体" w:hAnsi="宋体" w:cs="宋体"/>
          <w:sz w:val="24"/>
        </w:rPr>
        <w:t xml:space="preserve">               （ 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V</w:t>
      </w:r>
      <w:r>
        <w:rPr>
          <w:rFonts w:hint="eastAsia" w:ascii="宋体" w:hAnsi="宋体" w:cs="宋体"/>
          <w:sz w:val="24"/>
        </w:rPr>
        <w:t xml:space="preserve"> 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10、</w:t>
      </w:r>
      <w:r>
        <w:rPr>
          <w:rFonts w:ascii="宋体" w:hAnsi="宋体" w:cs="宋体"/>
          <w:sz w:val="24"/>
        </w:rPr>
        <w:t>可锻铸铁是一种可以锻造的铸铁。</w:t>
      </w:r>
      <w:r>
        <w:rPr>
          <w:rFonts w:hint="eastAsia"/>
        </w:rPr>
        <w:t xml:space="preserve">    </w:t>
      </w:r>
      <w:r>
        <w:rPr>
          <w:rFonts w:hint="eastAsia" w:ascii="宋体" w:hAnsi="宋体" w:cs="宋体"/>
          <w:sz w:val="24"/>
        </w:rPr>
        <w:t xml:space="preserve">                         （ 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X</w:t>
      </w:r>
      <w:r>
        <w:rPr>
          <w:rFonts w:hint="eastAsia" w:ascii="宋体" w:hAnsi="宋体" w:cs="宋体"/>
          <w:sz w:val="24"/>
        </w:rPr>
        <w:t xml:space="preserve"> ）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/>
    <w:p>
      <w:pPr>
        <w:spacing w:line="360" w:lineRule="auto"/>
        <w:rPr>
          <w:rFonts w:ascii="宋体" w:hAnsi="宋体" w:cs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 xml:space="preserve">四、问答题（每小题10分，共30分）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</w:t>
      </w:r>
      <w:bookmarkStart w:id="0" w:name="_GoBack"/>
      <w:r>
        <w:rPr>
          <w:rFonts w:ascii="宋体" w:hAnsi="宋体" w:cs="宋体"/>
          <w:sz w:val="24"/>
        </w:rPr>
        <w:t>铸造有哪些优点</w:t>
      </w:r>
      <w:bookmarkEnd w:id="0"/>
      <w:r>
        <w:rPr>
          <w:rFonts w:ascii="宋体" w:hAnsi="宋体" w:cs="宋体"/>
          <w:sz w:val="24"/>
        </w:rPr>
        <w:t>？</w:t>
      </w:r>
    </w:p>
    <w:p>
      <w:pPr>
        <w:spacing w:line="360" w:lineRule="auto"/>
        <w:rPr>
          <w:rFonts w:hint="eastAsia"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1.能够制造各种尺寸和形状复杂的零件或毛坯，其轮廓尺寸可小至几毫米，大至几十米，重量可小至几克，大至数百吨。形状有最简单的平板、圆柱体等，也有内腔复杂的铸件如汽缸体等。</w:t>
      </w:r>
    </w:p>
    <w:p>
      <w:pPr>
        <w:spacing w:line="360" w:lineRule="auto"/>
        <w:rPr>
          <w:rFonts w:hint="eastAsia"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2.铸件与机器零件的形状和尺寸都可以做到最为接近(尤其是精密铸造)，因而切削加工余量可以减到最小，这就减少了金属材料的消耗量和节约了加工工时。</w:t>
      </w:r>
    </w:p>
    <w:p>
      <w:pPr>
        <w:spacing w:line="360" w:lineRule="auto"/>
        <w:rPr>
          <w:rFonts w:hint="eastAsia"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 xml:space="preserve">3.适应性强，铸造方法可以铸造各种合金(象铜合金、铝合金、镁合金、铸钢和铸铁等)，对于脆性金属，如铸铁等，铸造是唯一的毛坯制造方法。铸造既适于单件小批生产，又适于大批大量生产。 </w:t>
      </w:r>
    </w:p>
    <w:p>
      <w:pPr>
        <w:spacing w:line="360" w:lineRule="auto"/>
        <w:rPr>
          <w:rFonts w:ascii="宋体" w:hAnsi="宋体" w:cs="宋体"/>
          <w:sz w:val="20"/>
        </w:rPr>
      </w:pPr>
      <w:r>
        <w:rPr>
          <w:rFonts w:hint="eastAsia" w:ascii="宋体" w:hAnsi="宋体" w:cs="宋体"/>
          <w:color w:val="FF0000"/>
          <w:sz w:val="24"/>
        </w:rPr>
        <w:t>4.设备投资少，铸件的成本较低，而且原材料来源广泛，价格低廉，金属废料(浇、冒口、废铸件)可以再次直接熔化使用，此外，在大多数情况下，无须进行巨大的生产准备工作，生产周期短。</w:t>
      </w:r>
    </w:p>
    <w:p>
      <w:r>
        <w:rPr>
          <w:rFonts w:hint="eastAsia" w:ascii="宋体" w:hAnsi="宋体" w:cs="宋体"/>
          <w:sz w:val="24"/>
        </w:rPr>
        <w:t>2、</w:t>
      </w:r>
      <w:r>
        <w:rPr>
          <w:rFonts w:ascii="宋体" w:hAnsi="宋体" w:cs="宋体"/>
          <w:sz w:val="24"/>
        </w:rPr>
        <w:t>金属切削刀具的切削部分必须具备哪些主要性能？目前常用的刀具材料主有哪几种？</w:t>
      </w:r>
    </w:p>
    <w:p>
      <w:pPr>
        <w:rPr>
          <w:rFonts w:ascii="宋体" w:hAnsi="宋体" w:cs="宋体"/>
          <w:sz w:val="24"/>
        </w:rPr>
      </w:pPr>
    </w:p>
    <w:p>
      <w:pPr>
        <w:rPr>
          <w:rFonts w:hint="eastAsia"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  <w:lang w:eastAsia="zh-CN"/>
        </w:rPr>
        <w:t>（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1</w:t>
      </w:r>
      <w:r>
        <w:rPr>
          <w:rFonts w:hint="eastAsia" w:ascii="宋体" w:hAnsi="宋体" w:cs="宋体"/>
          <w:color w:val="FF0000"/>
          <w:sz w:val="24"/>
          <w:lang w:eastAsia="zh-CN"/>
        </w:rPr>
        <w:t>）</w:t>
      </w:r>
      <w:r>
        <w:rPr>
          <w:rFonts w:hint="eastAsia" w:ascii="宋体" w:hAnsi="宋体" w:cs="宋体"/>
          <w:color w:val="FF0000"/>
          <w:sz w:val="24"/>
        </w:rPr>
        <w:t>主要性能</w:t>
      </w:r>
      <w:r>
        <w:rPr>
          <w:rFonts w:hint="eastAsia" w:ascii="宋体" w:hAnsi="宋体" w:cs="宋体"/>
          <w:color w:val="FF0000"/>
          <w:sz w:val="24"/>
          <w:lang w:eastAsia="zh-CN"/>
        </w:rPr>
        <w:t>：应具备</w:t>
      </w:r>
      <w:r>
        <w:rPr>
          <w:rFonts w:hint="eastAsia" w:ascii="宋体" w:hAnsi="宋体" w:cs="宋体"/>
          <w:color w:val="FF0000"/>
          <w:sz w:val="24"/>
        </w:rPr>
        <w:t>高的硬度、高的强度和韧性、较好的耐磨性、耐热性和良好的工艺性;</w:t>
      </w:r>
    </w:p>
    <w:p>
      <w:pPr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  <w:lang w:eastAsia="zh-CN"/>
        </w:rPr>
        <w:t>（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2</w:t>
      </w:r>
      <w:r>
        <w:rPr>
          <w:rFonts w:hint="eastAsia" w:ascii="宋体" w:hAnsi="宋体" w:cs="宋体"/>
          <w:color w:val="FF0000"/>
          <w:sz w:val="24"/>
          <w:lang w:eastAsia="zh-CN"/>
        </w:rPr>
        <w:t>）</w:t>
      </w:r>
      <w:r>
        <w:rPr>
          <w:rFonts w:hint="eastAsia" w:ascii="宋体" w:hAnsi="宋体" w:cs="宋体"/>
          <w:color w:val="FF0000"/>
          <w:sz w:val="24"/>
        </w:rPr>
        <w:t>常用刀具材料是高速钢和硬质合金。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ascii="宋体" w:hAnsi="宋体" w:cs="宋体"/>
          <w:sz w:val="24"/>
        </w:rPr>
        <w:t>锻造前加热的目的是什么？如何确定坯料的加热速度？</w:t>
      </w:r>
    </w:p>
    <w:p>
      <w:pPr>
        <w:spacing w:line="360" w:lineRule="auto"/>
        <w:rPr>
          <w:rFonts w:hint="eastAsia"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  <w:lang w:eastAsia="zh-CN"/>
        </w:rPr>
        <w:t>（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1</w:t>
      </w:r>
      <w:r>
        <w:rPr>
          <w:rFonts w:hint="eastAsia" w:ascii="宋体" w:hAnsi="宋体" w:cs="宋体"/>
          <w:color w:val="FF0000"/>
          <w:sz w:val="24"/>
          <w:lang w:eastAsia="zh-CN"/>
        </w:rPr>
        <w:t>）</w:t>
      </w:r>
      <w:r>
        <w:rPr>
          <w:rFonts w:hint="eastAsia" w:ascii="宋体" w:hAnsi="宋体" w:cs="宋体"/>
          <w:color w:val="FF0000"/>
          <w:sz w:val="24"/>
        </w:rPr>
        <w:t>目的在于提高塑性和降低变形抗力，一般说来，随温度升高，金属材料地塑性提高，但加热温度太高，会使锻件质量下降，甚至成废品。</w:t>
      </w:r>
    </w:p>
    <w:p>
      <w:pPr>
        <w:spacing w:line="360" w:lineRule="auto"/>
        <w:rPr>
          <w:rFonts w:hint="eastAsia" w:ascii="宋体" w:hAnsi="宋体" w:cs="宋体"/>
          <w:color w:val="FF0000"/>
          <w:sz w:val="24"/>
          <w:lang w:eastAsia="zh-CN"/>
        </w:rPr>
      </w:pPr>
      <w:r>
        <w:rPr>
          <w:rFonts w:hint="eastAsia" w:ascii="宋体" w:hAnsi="宋体" w:cs="宋体"/>
          <w:color w:val="FF0000"/>
          <w:sz w:val="24"/>
          <w:lang w:eastAsia="zh-CN"/>
        </w:rPr>
        <w:t>（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2</w:t>
      </w:r>
      <w:r>
        <w:rPr>
          <w:rFonts w:hint="eastAsia" w:ascii="宋体" w:hAnsi="宋体" w:cs="宋体"/>
          <w:color w:val="FF0000"/>
          <w:sz w:val="24"/>
          <w:lang w:eastAsia="zh-CN"/>
        </w:rPr>
        <w:t>）确定坯料加热速度的原则是:在避免因坯料断面温差引起的热应力而使锻件产生裂纹的前提下,加热速度越快越好。</w:t>
      </w:r>
    </w:p>
    <w:p>
      <w:pPr>
        <w:spacing w:line="360" w:lineRule="auto"/>
        <w:rPr>
          <w:rFonts w:hint="eastAsia" w:ascii="宋体" w:hAnsi="宋体" w:cs="宋体"/>
          <w:color w:val="FF0000"/>
          <w:sz w:val="24"/>
          <w:lang w:eastAsia="zh-CN"/>
        </w:rPr>
      </w:pPr>
    </w:p>
    <w:sectPr>
      <w:headerReference r:id="rId3" w:type="default"/>
      <w:footerReference r:id="rId4" w:type="default"/>
      <w:pgSz w:w="23814" w:h="16840" w:orient="landscape"/>
      <w:pgMar w:top="1418" w:right="1418" w:bottom="1418" w:left="1418" w:header="851" w:footer="992" w:gutter="2268"/>
      <w:cols w:space="425" w:num="2" w:sep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7200" w:firstLineChars="4000"/>
    </w:pPr>
    <w:r>
      <w:rPr>
        <w:rFonts w:hint="eastAsia"/>
      </w:rPr>
      <w:t>《机械基础》试卷 共</w:t>
    </w:r>
    <w:r>
      <w:fldChar w:fldCharType="begin"/>
    </w:r>
    <w:r>
      <w:rPr>
        <w:rStyle w:val="12"/>
      </w:rPr>
      <w:instrText xml:space="preserve"> NUMPAGES </w:instrText>
    </w:r>
    <w:r>
      <w:fldChar w:fldCharType="separate"/>
    </w:r>
    <w:r>
      <w:rPr>
        <w:rStyle w:val="12"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12"/>
      </w:rPr>
      <w:instrText xml:space="preserve"> PAGE </w:instrText>
    </w:r>
    <w:r>
      <w:fldChar w:fldCharType="separate"/>
    </w:r>
    <w:r>
      <w:rPr>
        <w:rStyle w:val="12"/>
      </w:rP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9ADE18"/>
    <w:multiLevelType w:val="singleLevel"/>
    <w:tmpl w:val="4D9ADE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31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WMyNGI3NDk5YjgxYmFmNDdmZDBkNTA4OGFhNWJiMDYifQ=="/>
  </w:docVars>
  <w:rsids>
    <w:rsidRoot w:val="00172A27"/>
    <w:rsid w:val="0000195C"/>
    <w:rsid w:val="00002DAA"/>
    <w:rsid w:val="000050FD"/>
    <w:rsid w:val="000134E6"/>
    <w:rsid w:val="00015598"/>
    <w:rsid w:val="0002572E"/>
    <w:rsid w:val="000331FD"/>
    <w:rsid w:val="00061897"/>
    <w:rsid w:val="000630C7"/>
    <w:rsid w:val="00063D91"/>
    <w:rsid w:val="00065BE6"/>
    <w:rsid w:val="00083309"/>
    <w:rsid w:val="0008616F"/>
    <w:rsid w:val="000A39EF"/>
    <w:rsid w:val="000A7810"/>
    <w:rsid w:val="000B3075"/>
    <w:rsid w:val="000D4C15"/>
    <w:rsid w:val="000D75CA"/>
    <w:rsid w:val="000E1544"/>
    <w:rsid w:val="00103235"/>
    <w:rsid w:val="001054E9"/>
    <w:rsid w:val="00106CC0"/>
    <w:rsid w:val="00107F4F"/>
    <w:rsid w:val="00107FDA"/>
    <w:rsid w:val="00117072"/>
    <w:rsid w:val="00120BC9"/>
    <w:rsid w:val="0012730E"/>
    <w:rsid w:val="001322BE"/>
    <w:rsid w:val="00132603"/>
    <w:rsid w:val="00137397"/>
    <w:rsid w:val="0015785E"/>
    <w:rsid w:val="001664D5"/>
    <w:rsid w:val="00172A27"/>
    <w:rsid w:val="001744D8"/>
    <w:rsid w:val="001810D8"/>
    <w:rsid w:val="001931E1"/>
    <w:rsid w:val="001946C3"/>
    <w:rsid w:val="00196839"/>
    <w:rsid w:val="00196C92"/>
    <w:rsid w:val="001A250A"/>
    <w:rsid w:val="001B2352"/>
    <w:rsid w:val="001B5A16"/>
    <w:rsid w:val="001E6668"/>
    <w:rsid w:val="001F4B60"/>
    <w:rsid w:val="00205232"/>
    <w:rsid w:val="002142AD"/>
    <w:rsid w:val="00215DD8"/>
    <w:rsid w:val="00224C71"/>
    <w:rsid w:val="00225DA7"/>
    <w:rsid w:val="002333E3"/>
    <w:rsid w:val="00237BCC"/>
    <w:rsid w:val="002423CA"/>
    <w:rsid w:val="0024305E"/>
    <w:rsid w:val="00254A40"/>
    <w:rsid w:val="002567D2"/>
    <w:rsid w:val="00262582"/>
    <w:rsid w:val="002660E6"/>
    <w:rsid w:val="0027282C"/>
    <w:rsid w:val="00273335"/>
    <w:rsid w:val="002770FF"/>
    <w:rsid w:val="002900C1"/>
    <w:rsid w:val="00290A9C"/>
    <w:rsid w:val="002A1529"/>
    <w:rsid w:val="002A577A"/>
    <w:rsid w:val="002B3640"/>
    <w:rsid w:val="002B4A95"/>
    <w:rsid w:val="002B5031"/>
    <w:rsid w:val="002E0EE5"/>
    <w:rsid w:val="002E5457"/>
    <w:rsid w:val="002F20A5"/>
    <w:rsid w:val="002F5048"/>
    <w:rsid w:val="002F6727"/>
    <w:rsid w:val="00307F51"/>
    <w:rsid w:val="00310D49"/>
    <w:rsid w:val="00311398"/>
    <w:rsid w:val="003118AC"/>
    <w:rsid w:val="00316022"/>
    <w:rsid w:val="0033129D"/>
    <w:rsid w:val="00332F74"/>
    <w:rsid w:val="00350A4B"/>
    <w:rsid w:val="003516B3"/>
    <w:rsid w:val="00354738"/>
    <w:rsid w:val="00362FF1"/>
    <w:rsid w:val="00372653"/>
    <w:rsid w:val="00381209"/>
    <w:rsid w:val="003850D8"/>
    <w:rsid w:val="00386254"/>
    <w:rsid w:val="003A5237"/>
    <w:rsid w:val="003A6F44"/>
    <w:rsid w:val="003B59A7"/>
    <w:rsid w:val="003C2383"/>
    <w:rsid w:val="003C711B"/>
    <w:rsid w:val="003F2A5E"/>
    <w:rsid w:val="0040152C"/>
    <w:rsid w:val="00424BE0"/>
    <w:rsid w:val="00441E73"/>
    <w:rsid w:val="00447284"/>
    <w:rsid w:val="004518B4"/>
    <w:rsid w:val="00460478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4E4EC7"/>
    <w:rsid w:val="005038E5"/>
    <w:rsid w:val="00506C34"/>
    <w:rsid w:val="00511DB6"/>
    <w:rsid w:val="00521E2E"/>
    <w:rsid w:val="0052588C"/>
    <w:rsid w:val="00526729"/>
    <w:rsid w:val="00530C90"/>
    <w:rsid w:val="00531AD6"/>
    <w:rsid w:val="0054097A"/>
    <w:rsid w:val="005418EE"/>
    <w:rsid w:val="00543D82"/>
    <w:rsid w:val="00544F88"/>
    <w:rsid w:val="005542EC"/>
    <w:rsid w:val="005627F3"/>
    <w:rsid w:val="00580FD0"/>
    <w:rsid w:val="00584F03"/>
    <w:rsid w:val="00596FF3"/>
    <w:rsid w:val="005B5F1D"/>
    <w:rsid w:val="005C6658"/>
    <w:rsid w:val="005D692B"/>
    <w:rsid w:val="005E1326"/>
    <w:rsid w:val="005F0249"/>
    <w:rsid w:val="005F5DE3"/>
    <w:rsid w:val="00601838"/>
    <w:rsid w:val="0060380A"/>
    <w:rsid w:val="00611D47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946D9"/>
    <w:rsid w:val="006A208C"/>
    <w:rsid w:val="006A282D"/>
    <w:rsid w:val="006B01F4"/>
    <w:rsid w:val="006B0445"/>
    <w:rsid w:val="006B0BE0"/>
    <w:rsid w:val="006B4D90"/>
    <w:rsid w:val="006C38D0"/>
    <w:rsid w:val="006C38F8"/>
    <w:rsid w:val="006D6823"/>
    <w:rsid w:val="006E149D"/>
    <w:rsid w:val="006E517D"/>
    <w:rsid w:val="006F3AE9"/>
    <w:rsid w:val="006F5FBB"/>
    <w:rsid w:val="00701A26"/>
    <w:rsid w:val="007055D1"/>
    <w:rsid w:val="007143EB"/>
    <w:rsid w:val="00760F93"/>
    <w:rsid w:val="00770847"/>
    <w:rsid w:val="007716B5"/>
    <w:rsid w:val="00773234"/>
    <w:rsid w:val="00775084"/>
    <w:rsid w:val="00780E62"/>
    <w:rsid w:val="007958FB"/>
    <w:rsid w:val="007A0B36"/>
    <w:rsid w:val="007A6FE6"/>
    <w:rsid w:val="007A7A23"/>
    <w:rsid w:val="007D6E0E"/>
    <w:rsid w:val="00802296"/>
    <w:rsid w:val="00810FC8"/>
    <w:rsid w:val="008132AE"/>
    <w:rsid w:val="00813529"/>
    <w:rsid w:val="0081602D"/>
    <w:rsid w:val="008265C0"/>
    <w:rsid w:val="0082708B"/>
    <w:rsid w:val="0083181A"/>
    <w:rsid w:val="0084131F"/>
    <w:rsid w:val="00853C1D"/>
    <w:rsid w:val="008625A0"/>
    <w:rsid w:val="0087141F"/>
    <w:rsid w:val="00874935"/>
    <w:rsid w:val="00875DE0"/>
    <w:rsid w:val="008834E4"/>
    <w:rsid w:val="00883555"/>
    <w:rsid w:val="00883CAB"/>
    <w:rsid w:val="008B0BA9"/>
    <w:rsid w:val="008B54E1"/>
    <w:rsid w:val="008B641D"/>
    <w:rsid w:val="008C10E2"/>
    <w:rsid w:val="008D2791"/>
    <w:rsid w:val="008D5348"/>
    <w:rsid w:val="008D76F7"/>
    <w:rsid w:val="00936686"/>
    <w:rsid w:val="009633DA"/>
    <w:rsid w:val="00975E74"/>
    <w:rsid w:val="00980247"/>
    <w:rsid w:val="00980FF3"/>
    <w:rsid w:val="009873C0"/>
    <w:rsid w:val="00992A96"/>
    <w:rsid w:val="009A0D6B"/>
    <w:rsid w:val="009A4B3A"/>
    <w:rsid w:val="009B2C1B"/>
    <w:rsid w:val="009C0CBA"/>
    <w:rsid w:val="009E2EDE"/>
    <w:rsid w:val="009F176B"/>
    <w:rsid w:val="009F6995"/>
    <w:rsid w:val="00A0204F"/>
    <w:rsid w:val="00A06929"/>
    <w:rsid w:val="00A108CD"/>
    <w:rsid w:val="00A13C4C"/>
    <w:rsid w:val="00A1488E"/>
    <w:rsid w:val="00A16E3B"/>
    <w:rsid w:val="00A17131"/>
    <w:rsid w:val="00A17F8D"/>
    <w:rsid w:val="00A37623"/>
    <w:rsid w:val="00A412AC"/>
    <w:rsid w:val="00A43650"/>
    <w:rsid w:val="00A446F9"/>
    <w:rsid w:val="00A675D6"/>
    <w:rsid w:val="00A72549"/>
    <w:rsid w:val="00A73C8B"/>
    <w:rsid w:val="00A81B7F"/>
    <w:rsid w:val="00A930EF"/>
    <w:rsid w:val="00A950ED"/>
    <w:rsid w:val="00A95140"/>
    <w:rsid w:val="00AA1DDA"/>
    <w:rsid w:val="00AA208C"/>
    <w:rsid w:val="00AA5BD5"/>
    <w:rsid w:val="00AB226F"/>
    <w:rsid w:val="00AB75BC"/>
    <w:rsid w:val="00AC7550"/>
    <w:rsid w:val="00AD4476"/>
    <w:rsid w:val="00AD4AC5"/>
    <w:rsid w:val="00AE4127"/>
    <w:rsid w:val="00AE5919"/>
    <w:rsid w:val="00AE68A4"/>
    <w:rsid w:val="00AF0486"/>
    <w:rsid w:val="00B0020F"/>
    <w:rsid w:val="00B01EB2"/>
    <w:rsid w:val="00B17706"/>
    <w:rsid w:val="00B17E48"/>
    <w:rsid w:val="00B30D5B"/>
    <w:rsid w:val="00B32B78"/>
    <w:rsid w:val="00B4666C"/>
    <w:rsid w:val="00B53237"/>
    <w:rsid w:val="00B57686"/>
    <w:rsid w:val="00B6491F"/>
    <w:rsid w:val="00B73AB2"/>
    <w:rsid w:val="00B7620A"/>
    <w:rsid w:val="00B83906"/>
    <w:rsid w:val="00B85AF6"/>
    <w:rsid w:val="00B85BED"/>
    <w:rsid w:val="00B9114A"/>
    <w:rsid w:val="00B9340F"/>
    <w:rsid w:val="00B9665B"/>
    <w:rsid w:val="00BA72D6"/>
    <w:rsid w:val="00BB0A10"/>
    <w:rsid w:val="00BB47AF"/>
    <w:rsid w:val="00BB5699"/>
    <w:rsid w:val="00BC5E70"/>
    <w:rsid w:val="00BE47D8"/>
    <w:rsid w:val="00BE5D19"/>
    <w:rsid w:val="00BF2883"/>
    <w:rsid w:val="00BF76F5"/>
    <w:rsid w:val="00C207B3"/>
    <w:rsid w:val="00C35A43"/>
    <w:rsid w:val="00C360F9"/>
    <w:rsid w:val="00C41543"/>
    <w:rsid w:val="00C429E0"/>
    <w:rsid w:val="00C479DF"/>
    <w:rsid w:val="00C63EC5"/>
    <w:rsid w:val="00C66848"/>
    <w:rsid w:val="00C6712A"/>
    <w:rsid w:val="00C80EF3"/>
    <w:rsid w:val="00C81A49"/>
    <w:rsid w:val="00C83258"/>
    <w:rsid w:val="00C9240B"/>
    <w:rsid w:val="00CA3BE0"/>
    <w:rsid w:val="00CA4384"/>
    <w:rsid w:val="00CB09B0"/>
    <w:rsid w:val="00CB395A"/>
    <w:rsid w:val="00CB487B"/>
    <w:rsid w:val="00CC114C"/>
    <w:rsid w:val="00CC1897"/>
    <w:rsid w:val="00CC1D96"/>
    <w:rsid w:val="00CC61B1"/>
    <w:rsid w:val="00CD1778"/>
    <w:rsid w:val="00CD1E3E"/>
    <w:rsid w:val="00CD75B4"/>
    <w:rsid w:val="00CE200B"/>
    <w:rsid w:val="00CE5386"/>
    <w:rsid w:val="00CE7283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32F43"/>
    <w:rsid w:val="00D473A0"/>
    <w:rsid w:val="00D504B0"/>
    <w:rsid w:val="00D50B23"/>
    <w:rsid w:val="00D52FD2"/>
    <w:rsid w:val="00D604C0"/>
    <w:rsid w:val="00D63B06"/>
    <w:rsid w:val="00D71653"/>
    <w:rsid w:val="00D86F1D"/>
    <w:rsid w:val="00D90715"/>
    <w:rsid w:val="00D93A3F"/>
    <w:rsid w:val="00D96030"/>
    <w:rsid w:val="00DA161D"/>
    <w:rsid w:val="00DA4A6C"/>
    <w:rsid w:val="00DA5917"/>
    <w:rsid w:val="00DA610C"/>
    <w:rsid w:val="00DA7394"/>
    <w:rsid w:val="00DB21C3"/>
    <w:rsid w:val="00DB3899"/>
    <w:rsid w:val="00DC37B7"/>
    <w:rsid w:val="00DC46ED"/>
    <w:rsid w:val="00DC66DC"/>
    <w:rsid w:val="00DE1078"/>
    <w:rsid w:val="00DE1858"/>
    <w:rsid w:val="00DE5270"/>
    <w:rsid w:val="00DE737F"/>
    <w:rsid w:val="00DF12AD"/>
    <w:rsid w:val="00DF2AAE"/>
    <w:rsid w:val="00DF3249"/>
    <w:rsid w:val="00DF3CFC"/>
    <w:rsid w:val="00DF6ED4"/>
    <w:rsid w:val="00E02CFC"/>
    <w:rsid w:val="00E07327"/>
    <w:rsid w:val="00E14FB1"/>
    <w:rsid w:val="00E22F92"/>
    <w:rsid w:val="00E2338E"/>
    <w:rsid w:val="00E374BD"/>
    <w:rsid w:val="00E50B71"/>
    <w:rsid w:val="00E56B77"/>
    <w:rsid w:val="00E57EA2"/>
    <w:rsid w:val="00E57F93"/>
    <w:rsid w:val="00E6541C"/>
    <w:rsid w:val="00E81D45"/>
    <w:rsid w:val="00EA2797"/>
    <w:rsid w:val="00EA29FE"/>
    <w:rsid w:val="00EA7601"/>
    <w:rsid w:val="00EB090C"/>
    <w:rsid w:val="00EB2E1F"/>
    <w:rsid w:val="00EB3185"/>
    <w:rsid w:val="00EB3750"/>
    <w:rsid w:val="00EC3D8F"/>
    <w:rsid w:val="00EC5E52"/>
    <w:rsid w:val="00ED2CA4"/>
    <w:rsid w:val="00EE2520"/>
    <w:rsid w:val="00F0392F"/>
    <w:rsid w:val="00F06582"/>
    <w:rsid w:val="00F07CF6"/>
    <w:rsid w:val="00F12B37"/>
    <w:rsid w:val="00F177BC"/>
    <w:rsid w:val="00F3001D"/>
    <w:rsid w:val="00F42529"/>
    <w:rsid w:val="00F66E7C"/>
    <w:rsid w:val="00F80A0A"/>
    <w:rsid w:val="00F850EC"/>
    <w:rsid w:val="00F9579F"/>
    <w:rsid w:val="00FB4BAE"/>
    <w:rsid w:val="00FE7045"/>
    <w:rsid w:val="01766892"/>
    <w:rsid w:val="02965E75"/>
    <w:rsid w:val="02FF3DBF"/>
    <w:rsid w:val="09463444"/>
    <w:rsid w:val="0A133D15"/>
    <w:rsid w:val="0E7F742B"/>
    <w:rsid w:val="11E9090C"/>
    <w:rsid w:val="163E1A70"/>
    <w:rsid w:val="16563C07"/>
    <w:rsid w:val="16630CF6"/>
    <w:rsid w:val="1DFF601F"/>
    <w:rsid w:val="1F535164"/>
    <w:rsid w:val="2CBA4A07"/>
    <w:rsid w:val="2DC86CB0"/>
    <w:rsid w:val="2DDA0933"/>
    <w:rsid w:val="2DF67FF6"/>
    <w:rsid w:val="2F88401C"/>
    <w:rsid w:val="30C76CCB"/>
    <w:rsid w:val="31430B5E"/>
    <w:rsid w:val="326522D2"/>
    <w:rsid w:val="355A61A1"/>
    <w:rsid w:val="371C0E15"/>
    <w:rsid w:val="37EE6F1C"/>
    <w:rsid w:val="391952AE"/>
    <w:rsid w:val="3BE65AC9"/>
    <w:rsid w:val="3DED2B57"/>
    <w:rsid w:val="3E006CC6"/>
    <w:rsid w:val="3E322BB2"/>
    <w:rsid w:val="3E9F1F46"/>
    <w:rsid w:val="441A0C57"/>
    <w:rsid w:val="4487268D"/>
    <w:rsid w:val="48DE3974"/>
    <w:rsid w:val="4A857497"/>
    <w:rsid w:val="4F6A2FA5"/>
    <w:rsid w:val="4F9214BC"/>
    <w:rsid w:val="513F1213"/>
    <w:rsid w:val="54E47CA0"/>
    <w:rsid w:val="56067F14"/>
    <w:rsid w:val="56A73E80"/>
    <w:rsid w:val="571819DE"/>
    <w:rsid w:val="579F08BD"/>
    <w:rsid w:val="584677F7"/>
    <w:rsid w:val="5A7D6ED9"/>
    <w:rsid w:val="5E3A43BF"/>
    <w:rsid w:val="5E9F255F"/>
    <w:rsid w:val="5EC71085"/>
    <w:rsid w:val="5FED7792"/>
    <w:rsid w:val="60CA365D"/>
    <w:rsid w:val="61D95752"/>
    <w:rsid w:val="62D831C7"/>
    <w:rsid w:val="65084669"/>
    <w:rsid w:val="65D906AC"/>
    <w:rsid w:val="674A02D9"/>
    <w:rsid w:val="679E4652"/>
    <w:rsid w:val="67FD6F7B"/>
    <w:rsid w:val="6A8E7D90"/>
    <w:rsid w:val="6B013B1C"/>
    <w:rsid w:val="6B8268B4"/>
    <w:rsid w:val="6BC31FC7"/>
    <w:rsid w:val="6CC07A20"/>
    <w:rsid w:val="6D55280B"/>
    <w:rsid w:val="6DA8572B"/>
    <w:rsid w:val="738E58CA"/>
    <w:rsid w:val="744B11A9"/>
    <w:rsid w:val="7496778A"/>
    <w:rsid w:val="760A10F9"/>
    <w:rsid w:val="77985A45"/>
    <w:rsid w:val="782B431F"/>
    <w:rsid w:val="793268CA"/>
    <w:rsid w:val="7B215133"/>
    <w:rsid w:val="7B6770D5"/>
    <w:rsid w:val="7B741B5D"/>
    <w:rsid w:val="7C31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4"/>
    <w:qFormat/>
    <w:uiPriority w:val="0"/>
    <w:rPr>
      <w:rFonts w:ascii="宋体"/>
      <w:sz w:val="18"/>
      <w:szCs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rPr>
      <w:sz w:val="24"/>
      <w:szCs w:val="18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rPr>
      <w:sz w:val="24"/>
    </w:r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文档结构图 Char"/>
    <w:link w:val="2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nb</Company>
  <Pages>3</Pages>
  <Words>279</Words>
  <Characters>1592</Characters>
  <Lines>13</Lines>
  <Paragraphs>3</Paragraphs>
  <TotalTime>11</TotalTime>
  <ScaleCrop>false</ScaleCrop>
  <LinksUpToDate>false</LinksUpToDate>
  <CharactersWithSpaces>1868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2014-12-24T01:20:00Z</dcterms:created>
  <dc:creator>lyh</dc:creator>
  <cp:lastModifiedBy>Ling</cp:lastModifiedBy>
  <dcterms:modified xsi:type="dcterms:W3CDTF">2023-07-21T07:52:52Z</dcterms:modified>
  <dc:title>南 博 职 业 技 术 学 院 期 末 考 试 试 卷</dc:title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6A1334F48C8E4C668FBDC2A74AC0C26B</vt:lpwstr>
  </property>
</Properties>
</file>